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2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4- Science Skills Review Vocabulary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Scientific Method- procedure used by scientists to solve problems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Hypothesis- a suggested solution to a problem or ‘educated guess’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“I think …………………………………………… because…………………………”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Experiment- a test performed check a hypothesis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Data- the results of an experiment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Table- a chart that is used to record the results from an experiment in an organized and easy to read manner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Graph- a picture or illustration of data from a data table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Conclusion- a summary of the results of an experiment which answers the question from the problem and states if the hypothesis is correct or incorrect.</w:t>
      </w:r>
      <w:proofErr w:type="gramEnd"/>
      <w:r>
        <w:rPr>
          <w:rFonts w:ascii="Comic Sans MS" w:hAnsi="Comic Sans MS"/>
          <w:sz w:val="28"/>
          <w:szCs w:val="28"/>
        </w:rPr>
        <w:t xml:space="preserve">  “Based on my experiment, my hypothesis is </w:t>
      </w:r>
      <w:proofErr w:type="gramStart"/>
      <w:r>
        <w:rPr>
          <w:rFonts w:ascii="Comic Sans MS" w:hAnsi="Comic Sans MS"/>
          <w:sz w:val="28"/>
          <w:szCs w:val="28"/>
        </w:rPr>
        <w:t>correct/incorrect</w:t>
      </w:r>
      <w:proofErr w:type="gramEnd"/>
      <w:r>
        <w:rPr>
          <w:rFonts w:ascii="Comic Sans MS" w:hAnsi="Comic Sans MS"/>
          <w:sz w:val="28"/>
          <w:szCs w:val="28"/>
        </w:rPr>
        <w:t>.”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Metric System- system of measurement used by scientists – based on units of 10</w:t>
      </w:r>
    </w:p>
    <w:p w:rsidR="007D3B2F" w:rsidRDefault="007D3B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the steps of the scientific method:</w:t>
      </w:r>
    </w:p>
    <w:p w:rsidR="007D3B2F" w:rsidRDefault="007D3B2F" w:rsidP="007D3B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 the problem or question</w:t>
      </w:r>
    </w:p>
    <w:p w:rsidR="007D3B2F" w:rsidRDefault="007D3B2F" w:rsidP="007D3B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Gather information</w:t>
      </w:r>
    </w:p>
    <w:p w:rsidR="007D3B2F" w:rsidRDefault="007D3B2F" w:rsidP="007D3B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hypothesis</w:t>
      </w:r>
    </w:p>
    <w:p w:rsidR="007D3B2F" w:rsidRDefault="007D3B2F" w:rsidP="007D3B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Experiment</w:t>
      </w:r>
    </w:p>
    <w:p w:rsidR="007D3B2F" w:rsidRDefault="007D3B2F" w:rsidP="007D3B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results and analyze data</w:t>
      </w:r>
    </w:p>
    <w:p w:rsidR="007D3B2F" w:rsidRPr="007D3B2F" w:rsidRDefault="007D3B2F" w:rsidP="007D3B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 a conclusion</w:t>
      </w:r>
      <w:bookmarkStart w:id="0" w:name="_GoBack"/>
      <w:bookmarkEnd w:id="0"/>
    </w:p>
    <w:sectPr w:rsidR="007D3B2F" w:rsidRPr="007D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0291"/>
    <w:multiLevelType w:val="hybridMultilevel"/>
    <w:tmpl w:val="0EDEBF30"/>
    <w:lvl w:ilvl="0" w:tplc="7766E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2F"/>
    <w:rsid w:val="00685C55"/>
    <w:rsid w:val="007D3B2F"/>
    <w:rsid w:val="008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Vandenbos</dc:creator>
  <cp:lastModifiedBy>Elizabeth Vandenbos</cp:lastModifiedBy>
  <cp:revision>1</cp:revision>
  <dcterms:created xsi:type="dcterms:W3CDTF">2014-09-19T19:26:00Z</dcterms:created>
  <dcterms:modified xsi:type="dcterms:W3CDTF">2014-09-19T19:37:00Z</dcterms:modified>
</cp:coreProperties>
</file>